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22FB5" w14:textId="77777777" w:rsidR="00CB010A" w:rsidRPr="009153D0" w:rsidRDefault="009153D0" w:rsidP="00CB010A">
      <w:pPr>
        <w:pStyle w:val="Betreff"/>
        <w:rPr>
          <w:sz w:val="28"/>
          <w:szCs w:val="28"/>
          <w:lang w:val="de-CH"/>
        </w:rPr>
      </w:pPr>
      <w:r w:rsidRPr="009153D0">
        <w:rPr>
          <w:sz w:val="28"/>
          <w:szCs w:val="28"/>
          <w:lang w:val="de-CH"/>
        </w:rPr>
        <w:t>Konzept</w:t>
      </w:r>
      <w:r w:rsidR="00090918" w:rsidRPr="009153D0">
        <w:rPr>
          <w:sz w:val="28"/>
          <w:szCs w:val="28"/>
          <w:lang w:val="de-CH"/>
        </w:rPr>
        <w:t xml:space="preserve"> Notunterkunft</w:t>
      </w:r>
    </w:p>
    <w:p w14:paraId="2A9CF3F1" w14:textId="77777777" w:rsidR="00CB010A" w:rsidRPr="009153D0" w:rsidRDefault="00CB010A" w:rsidP="00CB010A">
      <w:pPr>
        <w:pStyle w:val="Betreff"/>
        <w:rPr>
          <w:szCs w:val="21"/>
          <w:lang w:val="de-CH"/>
        </w:rPr>
      </w:pPr>
    </w:p>
    <w:p w14:paraId="62473F70" w14:textId="77777777" w:rsidR="009153D0" w:rsidRPr="00322FB0" w:rsidRDefault="009153D0" w:rsidP="009153D0">
      <w:pPr>
        <w:pStyle w:val="Betreff"/>
        <w:rPr>
          <w:color w:val="auto"/>
          <w:szCs w:val="21"/>
          <w:lang w:val="de-CH"/>
        </w:rPr>
      </w:pPr>
      <w:r w:rsidRPr="00322FB0">
        <w:rPr>
          <w:color w:val="auto"/>
          <w:szCs w:val="21"/>
          <w:lang w:val="de-CH"/>
        </w:rPr>
        <w:t>Angebot</w:t>
      </w:r>
    </w:p>
    <w:p w14:paraId="62599230" w14:textId="7FCB361B" w:rsidR="009153D0" w:rsidRPr="009153D0" w:rsidRDefault="009153D0" w:rsidP="009153D0">
      <w:pPr>
        <w:rPr>
          <w:rFonts w:ascii="Univers LT Std 47 Cn Lt" w:hAnsi="Univers LT Std 47 Cn Lt" w:cs="Arial"/>
          <w:sz w:val="21"/>
          <w:szCs w:val="21"/>
        </w:rPr>
      </w:pPr>
      <w:r w:rsidRPr="009153D0">
        <w:rPr>
          <w:rFonts w:ascii="Univers LT Std 47 Cn Lt" w:hAnsi="Univers LT Std 47 Cn Lt" w:cs="Arial"/>
          <w:sz w:val="21"/>
          <w:szCs w:val="21"/>
        </w:rPr>
        <w:t xml:space="preserve">Die Notunterkunft ist ein Angebot für Menschen ohne Obdach. </w:t>
      </w:r>
      <w:r w:rsidR="00F8068F">
        <w:rPr>
          <w:rFonts w:ascii="Univers LT Std 47 Cn Lt" w:hAnsi="Univers LT Std 47 Cn Lt" w:cs="Arial"/>
          <w:sz w:val="21"/>
          <w:szCs w:val="21"/>
        </w:rPr>
        <w:t xml:space="preserve">Es stehen zwei Zimmer zur Verfügung, beide mit der gleichen Ausstattung. </w:t>
      </w:r>
      <w:bookmarkStart w:id="0" w:name="_GoBack"/>
      <w:bookmarkEnd w:id="0"/>
      <w:r w:rsidRPr="009153D0">
        <w:rPr>
          <w:rFonts w:ascii="Univers LT Std 47 Cn Lt" w:hAnsi="Univers LT Std 47 Cn Lt" w:cs="Arial"/>
          <w:sz w:val="21"/>
          <w:szCs w:val="21"/>
        </w:rPr>
        <w:t>Die Notunterkunft besteht aus einem Zimmer mit einem</w:t>
      </w:r>
      <w:r w:rsidR="006B1A2E">
        <w:rPr>
          <w:rFonts w:ascii="Univers LT Std 47 Cn Lt" w:hAnsi="Univers LT Std 47 Cn Lt" w:cs="Arial"/>
          <w:sz w:val="21"/>
          <w:szCs w:val="21"/>
        </w:rPr>
        <w:t xml:space="preserve"> Einzelbett</w:t>
      </w:r>
      <w:r w:rsidRPr="009153D0">
        <w:rPr>
          <w:rFonts w:ascii="Univers LT Std 47 Cn Lt" w:hAnsi="Univers LT Std 47 Cn Lt" w:cs="Arial"/>
          <w:sz w:val="21"/>
          <w:szCs w:val="21"/>
        </w:rPr>
        <w:t>. Zudem ist eine Nasszelle mit Dusche und WC vorhanden. Die maximale Aufenthaltsdauer beträgt sechs Wochen (42 Nächte). Die Tarife werden pro Nacht gemäss dem Infoflyer</w:t>
      </w:r>
      <w:r w:rsidRPr="009153D0">
        <w:rPr>
          <w:rFonts w:ascii="Univers LT Std 47 Cn Lt" w:hAnsi="Univers LT Std 47 Cn Lt" w:cs="Arial"/>
          <w:sz w:val="21"/>
          <w:szCs w:val="21"/>
          <w:vertAlign w:val="superscript"/>
        </w:rPr>
        <w:t>1</w:t>
      </w:r>
      <w:r w:rsidRPr="009153D0">
        <w:rPr>
          <w:rFonts w:ascii="Univers LT Std 47 Cn Lt" w:hAnsi="Univers LT Std 47 Cn Lt" w:cs="Arial"/>
          <w:sz w:val="21"/>
          <w:szCs w:val="21"/>
        </w:rPr>
        <w:t xml:space="preserve"> abgerechnet.</w:t>
      </w:r>
      <w:r w:rsidR="006B1A2E">
        <w:rPr>
          <w:rFonts w:ascii="Univers LT Std 47 Cn Lt" w:hAnsi="Univers LT Std 47 Cn Lt" w:cs="Arial"/>
          <w:sz w:val="21"/>
          <w:szCs w:val="21"/>
        </w:rPr>
        <w:t xml:space="preserve"> Der Aufenthalt in der Notunterkunft gründet keinen festen Wohnsitz in Reinach.</w:t>
      </w:r>
    </w:p>
    <w:p w14:paraId="34E7F665" w14:textId="77777777" w:rsidR="009153D0" w:rsidRPr="006B1A2E" w:rsidRDefault="009153D0" w:rsidP="009153D0">
      <w:pPr>
        <w:pStyle w:val="Betreff"/>
        <w:rPr>
          <w:color w:val="auto"/>
          <w:szCs w:val="21"/>
          <w:lang w:val="de-CH"/>
        </w:rPr>
      </w:pPr>
      <w:r w:rsidRPr="006B1A2E">
        <w:rPr>
          <w:color w:val="auto"/>
          <w:szCs w:val="21"/>
          <w:lang w:val="de-CH"/>
        </w:rPr>
        <w:t>Zielsetzungen</w:t>
      </w:r>
    </w:p>
    <w:p w14:paraId="41E44181" w14:textId="77777777" w:rsidR="009153D0" w:rsidRPr="00322FB0" w:rsidRDefault="009153D0" w:rsidP="009153D0">
      <w:pPr>
        <w:pStyle w:val="Aufzhlungszeichen"/>
        <w:rPr>
          <w:color w:val="auto"/>
          <w:lang w:val="de-CH"/>
        </w:rPr>
      </w:pPr>
      <w:r w:rsidRPr="00322FB0">
        <w:rPr>
          <w:color w:val="auto"/>
          <w:lang w:val="de-CH"/>
        </w:rPr>
        <w:t>Menschen ohne Obdach werden schnell, unbürokratisch und unkompliziert aufgenommen.</w:t>
      </w:r>
    </w:p>
    <w:p w14:paraId="6CB1D045" w14:textId="77777777" w:rsidR="009153D0" w:rsidRPr="00322FB0" w:rsidRDefault="009153D0" w:rsidP="009153D0">
      <w:pPr>
        <w:pStyle w:val="Aufzhlungszeichen"/>
        <w:rPr>
          <w:color w:val="auto"/>
          <w:lang w:val="de-CH"/>
        </w:rPr>
      </w:pPr>
      <w:r w:rsidRPr="00322FB0">
        <w:rPr>
          <w:color w:val="auto"/>
          <w:lang w:val="de-CH"/>
        </w:rPr>
        <w:t>Die aufgenommene Person findet spätestens nach Ablauf der maximalen Aufenthaltsdauer einen Wohnplatz. Sei dies eine eigene Wohnung oder ein begleiteter oder betreuter Wohnplatz. Die aufgenommene Person erhält auf Wunsch Unterstützung bei der Klärung von Finanzen, Wohnmöglichkeiten und weiteren individuellen Fragen.</w:t>
      </w:r>
    </w:p>
    <w:p w14:paraId="6384FDA3" w14:textId="77777777" w:rsidR="006B1A2E" w:rsidRDefault="006B1A2E" w:rsidP="009153D0">
      <w:pPr>
        <w:pStyle w:val="Betreff"/>
        <w:rPr>
          <w:color w:val="auto"/>
          <w:szCs w:val="21"/>
          <w:lang w:val="de-CH"/>
        </w:rPr>
      </w:pPr>
    </w:p>
    <w:p w14:paraId="36E49C9C" w14:textId="27A79828" w:rsidR="009153D0" w:rsidRPr="00322FB0" w:rsidRDefault="009153D0" w:rsidP="009153D0">
      <w:pPr>
        <w:pStyle w:val="Betreff"/>
        <w:rPr>
          <w:color w:val="auto"/>
          <w:szCs w:val="21"/>
          <w:lang w:val="de-CH"/>
        </w:rPr>
      </w:pPr>
      <w:r w:rsidRPr="00322FB0">
        <w:rPr>
          <w:color w:val="auto"/>
          <w:szCs w:val="21"/>
          <w:lang w:val="de-CH"/>
        </w:rPr>
        <w:t>Klientel</w:t>
      </w:r>
    </w:p>
    <w:p w14:paraId="7B58D26D" w14:textId="77777777" w:rsidR="009153D0" w:rsidRPr="009153D0" w:rsidRDefault="009153D0" w:rsidP="009153D0">
      <w:pPr>
        <w:rPr>
          <w:rFonts w:ascii="Univers LT Std 47 Cn Lt" w:hAnsi="Univers LT Std 47 Cn Lt" w:cs="Arial"/>
          <w:sz w:val="21"/>
          <w:szCs w:val="21"/>
        </w:rPr>
      </w:pPr>
      <w:r w:rsidRPr="009153D0">
        <w:rPr>
          <w:rFonts w:ascii="Univers LT Std 47 Cn Lt" w:hAnsi="Univers LT Std 47 Cn Lt" w:cs="Arial"/>
          <w:sz w:val="21"/>
          <w:szCs w:val="21"/>
        </w:rPr>
        <w:t xml:space="preserve">Das Klientel sind Obdachlose, sei dies aus einer akuten Notlage heraus (z. B. häusliche Gewalt) oder auch Menschen, die schon länger über kein Obdach mehr verfügen. Ausgenommen sind Menschen, welche akut selbst- oder fremdgefährdend sind oder stationäre, medizinische Hilfe brauchen. </w:t>
      </w:r>
    </w:p>
    <w:p w14:paraId="69D6662E" w14:textId="77777777" w:rsidR="009153D0" w:rsidRPr="00322FB0" w:rsidRDefault="009153D0" w:rsidP="009153D0">
      <w:pPr>
        <w:pStyle w:val="Betreff"/>
        <w:rPr>
          <w:color w:val="auto"/>
          <w:szCs w:val="21"/>
          <w:lang w:val="de-CH"/>
        </w:rPr>
      </w:pPr>
      <w:r w:rsidRPr="00322FB0">
        <w:rPr>
          <w:color w:val="auto"/>
          <w:szCs w:val="21"/>
          <w:lang w:val="de-CH"/>
        </w:rPr>
        <w:t>Ablauf</w:t>
      </w:r>
    </w:p>
    <w:p w14:paraId="611ADD8F" w14:textId="77777777" w:rsidR="009153D0" w:rsidRDefault="009153D0" w:rsidP="009153D0">
      <w:pPr>
        <w:spacing w:after="360"/>
        <w:rPr>
          <w:rFonts w:ascii="Univers LT Std 47 Cn Lt" w:hAnsi="Univers LT Std 47 Cn Lt" w:cs="Arial"/>
          <w:sz w:val="21"/>
          <w:szCs w:val="21"/>
        </w:rPr>
      </w:pPr>
      <w:r w:rsidRPr="009153D0">
        <w:rPr>
          <w:rFonts w:ascii="Univers LT Std 47 Cn Lt" w:hAnsi="Univers LT Std 47 Cn Lt" w:cs="Arial"/>
          <w:sz w:val="21"/>
          <w:szCs w:val="21"/>
        </w:rPr>
        <w:t>Die betroffene Person oder die zuständige Behörde, z. B. Sozialdienst, erkundigt sich, ob das Zimmer frei ist. Kann das Zimmer vergeben werden, wird gemäss der Checkliste</w:t>
      </w:r>
      <w:r w:rsidRPr="009153D0">
        <w:rPr>
          <w:rFonts w:ascii="Univers LT Std 47 Cn Lt" w:hAnsi="Univers LT Std 47 Cn Lt" w:cs="Arial"/>
          <w:sz w:val="21"/>
          <w:szCs w:val="21"/>
          <w:vertAlign w:val="superscript"/>
        </w:rPr>
        <w:t>2</w:t>
      </w:r>
      <w:r w:rsidRPr="009153D0">
        <w:rPr>
          <w:rFonts w:ascii="Univers LT Std 47 Cn Lt" w:hAnsi="Univers LT Std 47 Cn Lt" w:cs="Arial"/>
          <w:sz w:val="21"/>
          <w:szCs w:val="21"/>
        </w:rPr>
        <w:t xml:space="preserve"> vorgegangen. Das Anmeldeformular</w:t>
      </w:r>
      <w:r w:rsidRPr="009153D0">
        <w:rPr>
          <w:rFonts w:ascii="Univers LT Std 47 Cn Lt" w:hAnsi="Univers LT Std 47 Cn Lt" w:cs="Arial"/>
          <w:sz w:val="21"/>
          <w:szCs w:val="21"/>
          <w:vertAlign w:val="superscript"/>
        </w:rPr>
        <w:t>3</w:t>
      </w:r>
      <w:r w:rsidRPr="009153D0">
        <w:rPr>
          <w:rFonts w:ascii="Univers LT Std 47 Cn Lt" w:hAnsi="Univers LT Std 47 Cn Lt" w:cs="Arial"/>
          <w:sz w:val="21"/>
          <w:szCs w:val="21"/>
        </w:rPr>
        <w:t xml:space="preserve"> wird ausgefüllt, eine Ausweiskopie wird per Mail an die Polizei gesendet (Meldung Aufenthalt) und die Hausordnung</w:t>
      </w:r>
      <w:r w:rsidRPr="009153D0">
        <w:rPr>
          <w:rFonts w:ascii="Univers LT Std 47 Cn Lt" w:hAnsi="Univers LT Std 47 Cn Lt" w:cs="Arial"/>
          <w:sz w:val="21"/>
          <w:szCs w:val="21"/>
          <w:vertAlign w:val="superscript"/>
        </w:rPr>
        <w:t>4</w:t>
      </w:r>
      <w:r w:rsidRPr="009153D0">
        <w:rPr>
          <w:rFonts w:ascii="Univers LT Std 47 Cn Lt" w:hAnsi="Univers LT Std 47 Cn Lt" w:cs="Arial"/>
          <w:sz w:val="21"/>
          <w:szCs w:val="21"/>
        </w:rPr>
        <w:t xml:space="preserve"> muss unterschrieben werden. Falls die Person den Aufenthalt nicht selbst bezahlt, braucht es eine Kostengutsprache</w:t>
      </w:r>
      <w:r w:rsidRPr="009153D0">
        <w:rPr>
          <w:rFonts w:ascii="Univers LT Std 47 Cn Lt" w:hAnsi="Univers LT Std 47 Cn Lt" w:cs="Arial"/>
          <w:sz w:val="21"/>
          <w:szCs w:val="21"/>
          <w:vertAlign w:val="superscript"/>
        </w:rPr>
        <w:t>5</w:t>
      </w:r>
      <w:r w:rsidRPr="009153D0">
        <w:rPr>
          <w:rFonts w:ascii="Univers LT Std 47 Cn Lt" w:hAnsi="Univers LT Std 47 Cn Lt" w:cs="Arial"/>
          <w:sz w:val="21"/>
          <w:szCs w:val="21"/>
        </w:rPr>
        <w:t xml:space="preserve"> der zuständigen Behörde, welche gleichzeitig betreffend anschliessendem Wohnplatz Ansprechperson ist. Die in der Notunterkunft wohnhafte Person hat wöchentlich der verantwortlichen Person der Heilsarmee Aargau Süd mitzuteilen, wie der aktuelle Stand betreffend Wohnplatz ist. Unterstützung oder Beratung kann dabei auf Wunsch in Anspruch genommen werden. Der Betreuungsaufwand wird auf der Checkliste</w:t>
      </w:r>
      <w:r w:rsidRPr="009153D0">
        <w:rPr>
          <w:rFonts w:ascii="Univers LT Std 47 Cn Lt" w:hAnsi="Univers LT Std 47 Cn Lt" w:cs="Arial"/>
          <w:sz w:val="21"/>
          <w:szCs w:val="21"/>
          <w:vertAlign w:val="superscript"/>
        </w:rPr>
        <w:t>2</w:t>
      </w:r>
      <w:r w:rsidRPr="009153D0">
        <w:rPr>
          <w:rFonts w:ascii="Univers LT Std 47 Cn Lt" w:hAnsi="Univers LT Std 47 Cn Lt" w:cs="Arial"/>
          <w:sz w:val="21"/>
          <w:szCs w:val="21"/>
        </w:rPr>
        <w:t xml:space="preserve"> festgehalten. Falls mit der betroffenen Person keine Anschlusslösung gefunden wurde, wird der zuständigen Behörde mitgeteilt, dass ihrerseits, bis zum Ablauf der maximalen Aufenthaltsdauer von sechs Wochen ein anderer Wohnplatz gefunden werden muss. Verantwortlich für die Betreuung bleibt die zuweisende Stelle während dem ganzen Aufenthalt. Dem Klienten / der Klientin wird das spätmöglichste Austrittsdatum mitgeteilt. Ein Übertritt in das Begleitete Wohnen ist grundsätzlich möglich. Die Notunterkunft ist gemäss der Hausordnung in geräumtem und gereinigtem Zustand abzugeben. Eine Nachfolgeadresse ist für die Weiterleitung der Post anzugeben.</w:t>
      </w:r>
    </w:p>
    <w:p w14:paraId="5EB29189" w14:textId="77777777" w:rsidR="009153D0" w:rsidRPr="009153D0" w:rsidRDefault="009153D0" w:rsidP="009153D0">
      <w:pPr>
        <w:spacing w:after="0" w:line="240" w:lineRule="auto"/>
        <w:rPr>
          <w:rStyle w:val="AbsenderZchn"/>
        </w:rPr>
      </w:pPr>
      <w:r>
        <w:rPr>
          <w:rFonts w:ascii="Univers LT Std 47 Cn Lt" w:hAnsi="Univers LT Std 47 Cn Lt" w:cs="Arial"/>
          <w:sz w:val="21"/>
          <w:szCs w:val="21"/>
        </w:rPr>
        <w:t>Beilagen:</w:t>
      </w:r>
    </w:p>
    <w:p w14:paraId="038625C4" w14:textId="77777777" w:rsidR="009153D0" w:rsidRPr="009153D0" w:rsidRDefault="009153D0" w:rsidP="009153D0">
      <w:pPr>
        <w:pStyle w:val="Aufzhlungszeichen"/>
        <w:rPr>
          <w:color w:val="auto"/>
        </w:rPr>
      </w:pPr>
      <w:r w:rsidRPr="009153D0">
        <w:rPr>
          <w:color w:val="auto"/>
          <w:vertAlign w:val="superscript"/>
        </w:rPr>
        <w:t xml:space="preserve">1 </w:t>
      </w:r>
      <w:proofErr w:type="spellStart"/>
      <w:r w:rsidRPr="009153D0">
        <w:rPr>
          <w:color w:val="auto"/>
        </w:rPr>
        <w:t>Infoflyer</w:t>
      </w:r>
      <w:proofErr w:type="spellEnd"/>
    </w:p>
    <w:p w14:paraId="4C638062" w14:textId="77777777" w:rsidR="009153D0" w:rsidRPr="009153D0" w:rsidRDefault="009153D0" w:rsidP="009153D0">
      <w:pPr>
        <w:pStyle w:val="Aufzhlungszeichen"/>
        <w:rPr>
          <w:color w:val="auto"/>
          <w:lang w:val="de-CH"/>
        </w:rPr>
      </w:pPr>
      <w:r w:rsidRPr="009153D0">
        <w:rPr>
          <w:color w:val="auto"/>
          <w:vertAlign w:val="superscript"/>
          <w:lang w:val="de-CH"/>
        </w:rPr>
        <w:t>2</w:t>
      </w:r>
      <w:r w:rsidRPr="009153D0">
        <w:rPr>
          <w:color w:val="auto"/>
          <w:lang w:val="de-CH"/>
        </w:rPr>
        <w:t xml:space="preserve"> Checkliste</w:t>
      </w:r>
    </w:p>
    <w:p w14:paraId="20410193" w14:textId="77777777" w:rsidR="009153D0" w:rsidRPr="009153D0" w:rsidRDefault="009153D0" w:rsidP="009153D0">
      <w:pPr>
        <w:pStyle w:val="Aufzhlungszeichen"/>
        <w:rPr>
          <w:color w:val="auto"/>
          <w:lang w:val="de-CH"/>
        </w:rPr>
      </w:pPr>
      <w:r w:rsidRPr="009153D0">
        <w:rPr>
          <w:color w:val="auto"/>
          <w:vertAlign w:val="superscript"/>
          <w:lang w:val="de-CH"/>
        </w:rPr>
        <w:t>3</w:t>
      </w:r>
      <w:r w:rsidRPr="009153D0">
        <w:rPr>
          <w:color w:val="auto"/>
          <w:lang w:val="de-CH"/>
        </w:rPr>
        <w:t xml:space="preserve"> Anmeldeformular</w:t>
      </w:r>
    </w:p>
    <w:p w14:paraId="78E6334C" w14:textId="77777777" w:rsidR="009153D0" w:rsidRPr="009153D0" w:rsidRDefault="009153D0" w:rsidP="009153D0">
      <w:pPr>
        <w:pStyle w:val="Aufzhlungszeichen"/>
        <w:rPr>
          <w:color w:val="auto"/>
          <w:lang w:val="de-CH"/>
        </w:rPr>
      </w:pPr>
      <w:r w:rsidRPr="009153D0">
        <w:rPr>
          <w:color w:val="auto"/>
          <w:vertAlign w:val="superscript"/>
          <w:lang w:val="de-CH"/>
        </w:rPr>
        <w:t>4</w:t>
      </w:r>
      <w:r w:rsidRPr="009153D0">
        <w:rPr>
          <w:color w:val="auto"/>
          <w:lang w:val="de-CH"/>
        </w:rPr>
        <w:t xml:space="preserve"> Hausordnung</w:t>
      </w:r>
    </w:p>
    <w:p w14:paraId="324AF514" w14:textId="77777777" w:rsidR="009153D0" w:rsidRPr="009153D0" w:rsidRDefault="009153D0" w:rsidP="009153D0">
      <w:pPr>
        <w:pStyle w:val="Aufzhlungszeichen"/>
        <w:rPr>
          <w:lang w:val="de-CH"/>
        </w:rPr>
      </w:pPr>
      <w:r w:rsidRPr="009153D0">
        <w:rPr>
          <w:color w:val="auto"/>
          <w:vertAlign w:val="superscript"/>
          <w:lang w:val="de-CH"/>
        </w:rPr>
        <w:t>5</w:t>
      </w:r>
      <w:r w:rsidRPr="009153D0">
        <w:rPr>
          <w:color w:val="auto"/>
          <w:lang w:val="de-CH"/>
        </w:rPr>
        <w:t xml:space="preserve"> Kostengutsprache</w:t>
      </w:r>
    </w:p>
    <w:sectPr w:rsidR="009153D0" w:rsidRPr="009153D0" w:rsidSect="00B754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B1F7" w14:textId="77777777" w:rsidR="004237C2" w:rsidRDefault="004237C2" w:rsidP="005E63F8">
      <w:r>
        <w:separator/>
      </w:r>
    </w:p>
  </w:endnote>
  <w:endnote w:type="continuationSeparator" w:id="0">
    <w:p w14:paraId="748B19F4" w14:textId="77777777" w:rsidR="004237C2" w:rsidRDefault="004237C2" w:rsidP="005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ydraOT-ExtdBook">
    <w:altName w:val="HydraOT-ExtdBook"/>
    <w:panose1 w:val="02010605020101020102"/>
    <w:charset w:val="00"/>
    <w:family w:val="modern"/>
    <w:notTrueType/>
    <w:pitch w:val="variable"/>
    <w:sig w:usb0="800000EF" w:usb1="4000205B" w:usb2="00000000" w:usb3="00000000" w:csb0="00000001" w:csb1="00000000"/>
  </w:font>
  <w:font w:name="Univers LT Std 57 Cn">
    <w:panose1 w:val="020B0506020202050204"/>
    <w:charset w:val="00"/>
    <w:family w:val="swiss"/>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8CB5" w14:textId="77777777" w:rsidR="00322FB0" w:rsidRDefault="00322F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DF33" w14:textId="77777777" w:rsidR="00322FB0" w:rsidRDefault="00322FB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9C19" w14:textId="77777777" w:rsidR="00090918" w:rsidRPr="001239F7" w:rsidRDefault="002B0C57" w:rsidP="00090918">
    <w:pPr>
      <w:pStyle w:val="Fuzeile"/>
      <w:spacing w:before="0" w:after="0"/>
      <w:ind w:left="0" w:right="0"/>
      <w:jc w:val="right"/>
      <w:rPr>
        <w:rFonts w:ascii="HydraOT-ExtdBook" w:hAnsi="HydraOT-ExtdBook"/>
        <w:color w:val="FF0000"/>
        <w:sz w:val="24"/>
        <w:szCs w:val="24"/>
        <w:lang w:val="de-CH"/>
      </w:rPr>
    </w:pPr>
    <w:r>
      <w:rPr>
        <w:rFonts w:ascii="HydraOT-ExtdBook" w:hAnsi="HydraOT-ExtdBook"/>
        <w:color w:val="FF0000"/>
        <w:sz w:val="24"/>
        <w:szCs w:val="24"/>
        <w:lang w:val="de-CH"/>
      </w:rPr>
      <w:t>heilsarmee-aargausued</w:t>
    </w:r>
    <w:r w:rsidR="001239F7" w:rsidRPr="001239F7">
      <w:rPr>
        <w:rFonts w:ascii="HydraOT-ExtdBook" w:hAnsi="HydraOT-ExtdBook"/>
        <w:color w:val="FF0000"/>
        <w:sz w:val="24"/>
        <w:szCs w:val="24"/>
        <w:lang w:val="de-CH"/>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CD85" w14:textId="77777777" w:rsidR="004237C2" w:rsidRDefault="004237C2" w:rsidP="005E63F8">
      <w:r>
        <w:separator/>
      </w:r>
    </w:p>
  </w:footnote>
  <w:footnote w:type="continuationSeparator" w:id="0">
    <w:p w14:paraId="665D3D71" w14:textId="77777777" w:rsidR="004237C2" w:rsidRDefault="004237C2" w:rsidP="005E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A5DF" w14:textId="77777777" w:rsidR="00322FB0" w:rsidRDefault="00322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5B69" w14:textId="77777777" w:rsidR="00322FB0" w:rsidRDefault="00322F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677A" w14:textId="77777777" w:rsidR="00881AC2" w:rsidRDefault="00161B91" w:rsidP="005E63F8">
    <w:pPr>
      <w:pStyle w:val="Kopfzeile"/>
    </w:pPr>
    <w:r w:rsidRPr="00881AC2">
      <w:rPr>
        <w:noProof/>
        <w:lang w:val="de-CH" w:eastAsia="de-CH"/>
      </w:rPr>
      <mc:AlternateContent>
        <mc:Choice Requires="wps">
          <w:drawing>
            <wp:anchor distT="0" distB="0" distL="114300" distR="114300" simplePos="0" relativeHeight="251659264" behindDoc="0" locked="1" layoutInCell="1" allowOverlap="1" wp14:anchorId="265813AC" wp14:editId="1BF764B6">
              <wp:simplePos x="0" y="0"/>
              <wp:positionH relativeFrom="margin">
                <wp:align>right</wp:align>
              </wp:positionH>
              <wp:positionV relativeFrom="page">
                <wp:posOffset>361950</wp:posOffset>
              </wp:positionV>
              <wp:extent cx="5397500" cy="899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BFA9E" w14:textId="77777777" w:rsidR="00881AC2" w:rsidRPr="00881AC2" w:rsidRDefault="00881AC2" w:rsidP="00DA73D3">
                          <w:pPr>
                            <w:pStyle w:val="Absender"/>
                            <w:rPr>
                              <w:rFonts w:ascii="HydraOT-ExtdBook" w:hAnsi="HydraOT-ExtdBook"/>
                            </w:rPr>
                          </w:pPr>
                          <w:r w:rsidRPr="00DA73D3">
                            <w:rPr>
                              <w:b/>
                            </w:rPr>
                            <w:t xml:space="preserve">Stiftung </w:t>
                          </w:r>
                          <w:r w:rsidR="00E90143" w:rsidRPr="00DA73D3">
                            <w:rPr>
                              <w:b/>
                            </w:rPr>
                            <w:t>Heilsarmee</w:t>
                          </w:r>
                          <w:r w:rsidRPr="00DA73D3">
                            <w:rPr>
                              <w:b/>
                            </w:rPr>
                            <w:t xml:space="preserve"> Schweiz</w:t>
                          </w:r>
                          <w:r w:rsidR="002B56F0" w:rsidRPr="00DA73D3">
                            <w:rPr>
                              <w:b/>
                            </w:rPr>
                            <w:t xml:space="preserve">  |  Korps</w:t>
                          </w:r>
                          <w:r w:rsidR="002B0C57">
                            <w:rPr>
                              <w:b/>
                            </w:rPr>
                            <w:t xml:space="preserve"> Aargau Süd  </w:t>
                          </w:r>
                          <w:r w:rsidR="002B0C57" w:rsidRPr="00DA73D3">
                            <w:rPr>
                              <w:b/>
                            </w:rPr>
                            <w:t xml:space="preserve">|  </w:t>
                          </w:r>
                          <w:r w:rsidR="002B0C57">
                            <w:rPr>
                              <w:b/>
                            </w:rPr>
                            <w:t>Sozialdiakonie</w:t>
                          </w:r>
                          <w:r w:rsidRPr="00DA73D3">
                            <w:rPr>
                              <w:b/>
                            </w:rPr>
                            <w:br/>
                          </w:r>
                          <w:proofErr w:type="spellStart"/>
                          <w:r w:rsidR="002B0C57">
                            <w:rPr>
                              <w:b/>
                            </w:rPr>
                            <w:t>Stumpenbachstrasse</w:t>
                          </w:r>
                          <w:proofErr w:type="spellEnd"/>
                          <w:r w:rsidR="002B0C57">
                            <w:rPr>
                              <w:b/>
                            </w:rPr>
                            <w:t xml:space="preserve"> 40</w:t>
                          </w:r>
                          <w:r w:rsidR="002B56F0" w:rsidRPr="00DA73D3">
                            <w:rPr>
                              <w:b/>
                            </w:rPr>
                            <w:t>, Postfach</w:t>
                          </w:r>
                          <w:r w:rsidR="002B0C57">
                            <w:rPr>
                              <w:b/>
                            </w:rPr>
                            <w:t xml:space="preserve"> 359</w:t>
                          </w:r>
                          <w:r w:rsidR="002B56F0" w:rsidRPr="00DA73D3">
                            <w:rPr>
                              <w:b/>
                            </w:rPr>
                            <w:t xml:space="preserve">, </w:t>
                          </w:r>
                          <w:r w:rsidR="002B0C57">
                            <w:rPr>
                              <w:b/>
                            </w:rPr>
                            <w:t>5734 Reinach</w:t>
                          </w:r>
                          <w:r w:rsidR="006B6D61" w:rsidRPr="00DA73D3">
                            <w:rPr>
                              <w:b/>
                            </w:rPr>
                            <w:t xml:space="preserve"> </w:t>
                          </w:r>
                          <w:r w:rsidR="002B0C57">
                            <w:rPr>
                              <w:b/>
                            </w:rPr>
                            <w:t>AG</w:t>
                          </w:r>
                          <w:r w:rsidR="006B6D61">
                            <w:br/>
                            <w:t xml:space="preserve">Tel </w:t>
                          </w:r>
                          <w:r w:rsidR="007A0227">
                            <w:t>+41 (0)62 771 95 28</w:t>
                          </w:r>
                        </w:p>
                        <w:p w14:paraId="727A61DA" w14:textId="77777777" w:rsidR="002B56F0" w:rsidRDefault="00322FB0" w:rsidP="00DA73D3">
                          <w:pPr>
                            <w:pStyle w:val="Absender"/>
                          </w:pPr>
                          <w:r>
                            <w:t>wohnen_</w:t>
                          </w:r>
                          <w:r w:rsidR="002B0C57">
                            <w:t>aargausued</w:t>
                          </w:r>
                          <w:r w:rsidR="002B56F0" w:rsidRPr="002B56F0">
                            <w:t>@heilsarmee.ch</w:t>
                          </w:r>
                        </w:p>
                        <w:p w14:paraId="5C08DBF5" w14:textId="77777777" w:rsidR="00881AC2" w:rsidRPr="0010097B" w:rsidRDefault="00881AC2" w:rsidP="00DA73D3">
                          <w:pPr>
                            <w:pStyle w:val="Absender"/>
                          </w:pPr>
                          <w:r w:rsidRPr="0010097B">
                            <w:br/>
                          </w:r>
                          <w:r w:rsidR="002B0C57">
                            <w:t>PC 50-5542-4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B552" id="_x0000_t202" coordsize="21600,21600" o:spt="202" path="m,l,21600r21600,l21600,xe">
              <v:stroke joinstyle="miter"/>
              <v:path gradientshapeok="t" o:connecttype="rect"/>
            </v:shapetype>
            <v:shape id="Text Box 5" o:spid="_x0000_s1026" type="#_x0000_t202" style="position:absolute;left:0;text-align:left;margin-left:373.8pt;margin-top:28.5pt;width:425pt;height:7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" stroked="f">
              <v:textbox inset="0,0,0,0">
                <w:txbxContent>
                  <w:p w:rsidR="00881AC2" w:rsidRPr="00881AC2" w:rsidRDefault="00881AC2" w:rsidP="00DA73D3">
                    <w:pPr>
                      <w:pStyle w:val="Absender"/>
                      <w:rPr>
                        <w:rFonts w:ascii="HydraOT-ExtdBook" w:hAnsi="HydraOT-ExtdBook"/>
                      </w:rPr>
                    </w:pPr>
                    <w:r w:rsidRPr="00DA73D3">
                      <w:rPr>
                        <w:b/>
                      </w:rPr>
                      <w:t xml:space="preserve">Stiftung </w:t>
                    </w:r>
                    <w:r w:rsidR="00E90143" w:rsidRPr="00DA73D3">
                      <w:rPr>
                        <w:b/>
                      </w:rPr>
                      <w:t>Heilsarmee</w:t>
                    </w:r>
                    <w:r w:rsidRPr="00DA73D3">
                      <w:rPr>
                        <w:b/>
                      </w:rPr>
                      <w:t xml:space="preserve"> Schweiz</w:t>
                    </w:r>
                    <w:r w:rsidR="002B56F0" w:rsidRPr="00DA73D3">
                      <w:rPr>
                        <w:b/>
                      </w:rPr>
                      <w:t xml:space="preserve">  |  Korps</w:t>
                    </w:r>
                    <w:r w:rsidR="002B0C57">
                      <w:rPr>
                        <w:b/>
                      </w:rPr>
                      <w:t xml:space="preserve"> Aargau Süd  </w:t>
                    </w:r>
                    <w:r w:rsidR="002B0C57" w:rsidRPr="00DA73D3">
                      <w:rPr>
                        <w:b/>
                      </w:rPr>
                      <w:t xml:space="preserve">|  </w:t>
                    </w:r>
                    <w:r w:rsidR="002B0C57">
                      <w:rPr>
                        <w:b/>
                      </w:rPr>
                      <w:t>Sozialdiakonie</w:t>
                    </w:r>
                    <w:r w:rsidRPr="00DA73D3">
                      <w:rPr>
                        <w:b/>
                      </w:rPr>
                      <w:br/>
                    </w:r>
                    <w:proofErr w:type="spellStart"/>
                    <w:r w:rsidR="002B0C57">
                      <w:rPr>
                        <w:b/>
                      </w:rPr>
                      <w:t>Stumpenbachstrasse</w:t>
                    </w:r>
                    <w:proofErr w:type="spellEnd"/>
                    <w:r w:rsidR="002B0C57">
                      <w:rPr>
                        <w:b/>
                      </w:rPr>
                      <w:t xml:space="preserve"> 40</w:t>
                    </w:r>
                    <w:r w:rsidR="002B56F0" w:rsidRPr="00DA73D3">
                      <w:rPr>
                        <w:b/>
                      </w:rPr>
                      <w:t>, Postfach</w:t>
                    </w:r>
                    <w:r w:rsidR="002B0C57">
                      <w:rPr>
                        <w:b/>
                      </w:rPr>
                      <w:t xml:space="preserve"> 359</w:t>
                    </w:r>
                    <w:r w:rsidR="002B56F0" w:rsidRPr="00DA73D3">
                      <w:rPr>
                        <w:b/>
                      </w:rPr>
                      <w:t xml:space="preserve">, </w:t>
                    </w:r>
                    <w:r w:rsidR="002B0C57">
                      <w:rPr>
                        <w:b/>
                      </w:rPr>
                      <w:t>5734 Reinach</w:t>
                    </w:r>
                    <w:r w:rsidR="006B6D61" w:rsidRPr="00DA73D3">
                      <w:rPr>
                        <w:b/>
                      </w:rPr>
                      <w:t xml:space="preserve"> </w:t>
                    </w:r>
                    <w:r w:rsidR="002B0C57">
                      <w:rPr>
                        <w:b/>
                      </w:rPr>
                      <w:t>AG</w:t>
                    </w:r>
                    <w:r w:rsidR="006B6D61">
                      <w:br/>
                      <w:t xml:space="preserve">Tel </w:t>
                    </w:r>
                    <w:r w:rsidR="007A0227">
                      <w:t>+41 (0)62 771 95 28</w:t>
                    </w:r>
                  </w:p>
                  <w:p w:rsidR="002B56F0" w:rsidRDefault="00322FB0" w:rsidP="00DA73D3">
                    <w:pPr>
                      <w:pStyle w:val="Absender"/>
                    </w:pPr>
                    <w:r>
                      <w:t>wohnen_</w:t>
                    </w:r>
                    <w:r w:rsidR="002B0C57">
                      <w:t>aargausued</w:t>
                    </w:r>
                    <w:r w:rsidR="002B56F0" w:rsidRPr="002B56F0">
                      <w:t>@heilsarmee.ch</w:t>
                    </w:r>
                  </w:p>
                  <w:p w:rsidR="00881AC2" w:rsidRPr="0010097B" w:rsidRDefault="00881AC2" w:rsidP="00DA73D3">
                    <w:pPr>
                      <w:pStyle w:val="Absender"/>
                    </w:pPr>
                    <w:r w:rsidRPr="0010097B">
                      <w:br/>
                    </w:r>
                    <w:r w:rsidR="002B0C57">
                      <w:t>PC 50-5542-4</w:t>
                    </w:r>
                  </w:p>
                </w:txbxContent>
              </v:textbox>
              <w10:wrap anchorx="margin" anchory="page"/>
              <w10:anchorlock/>
            </v:shape>
          </w:pict>
        </mc:Fallback>
      </mc:AlternateContent>
    </w:r>
    <w:r w:rsidR="00881AC2" w:rsidRPr="00881AC2">
      <w:rPr>
        <w:noProof/>
        <w:lang w:val="de-CH" w:eastAsia="de-CH"/>
      </w:rPr>
      <w:drawing>
        <wp:anchor distT="0" distB="0" distL="114300" distR="114300" simplePos="0" relativeHeight="251661312" behindDoc="1" locked="1" layoutInCell="1" allowOverlap="0" wp14:anchorId="7CDF4892" wp14:editId="1CEFFA8F">
          <wp:simplePos x="0" y="0"/>
          <wp:positionH relativeFrom="column">
            <wp:posOffset>-345468</wp:posOffset>
          </wp:positionH>
          <wp:positionV relativeFrom="page">
            <wp:posOffset>390735</wp:posOffset>
          </wp:positionV>
          <wp:extent cx="719455" cy="842010"/>
          <wp:effectExtent l="0" t="0" r="4445" b="0"/>
          <wp:wrapTight wrapText="bothSides">
            <wp:wrapPolygon edited="0">
              <wp:start x="0" y="0"/>
              <wp:lineTo x="0" y="21014"/>
              <wp:lineTo x="21162" y="21014"/>
              <wp:lineTo x="21162" y="0"/>
              <wp:lineTo x="0" y="0"/>
            </wp:wrapPolygon>
          </wp:wrapTight>
          <wp:docPr id="2" name="Grafik 2"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CAAFB" w14:textId="77777777" w:rsidR="00881AC2" w:rsidRDefault="00881AC2" w:rsidP="005E63F8">
    <w:pPr>
      <w:pStyle w:val="Kopfzeile"/>
    </w:pPr>
  </w:p>
  <w:p w14:paraId="3A583C2C" w14:textId="77777777" w:rsidR="00881AC2" w:rsidRDefault="00881AC2" w:rsidP="005E63F8">
    <w:pPr>
      <w:pStyle w:val="Kopfzeile"/>
    </w:pPr>
  </w:p>
  <w:p w14:paraId="6609276B" w14:textId="77777777" w:rsidR="00881AC2" w:rsidRDefault="00881AC2" w:rsidP="005E63F8">
    <w:pPr>
      <w:pStyle w:val="Kopfzeile"/>
    </w:pPr>
  </w:p>
  <w:p w14:paraId="083A1FFF" w14:textId="77777777" w:rsidR="00881AC2" w:rsidRDefault="00881AC2" w:rsidP="00090918">
    <w:pPr>
      <w:pStyle w:val="Kopfzeile"/>
      <w:tabs>
        <w:tab w:val="clear" w:pos="4536"/>
        <w:tab w:val="clear" w:pos="9072"/>
        <w:tab w:val="left" w:pos="7153"/>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1456EE"/>
    <w:lvl w:ilvl="0">
      <w:start w:val="1"/>
      <w:numFmt w:val="bullet"/>
      <w:lvlText w:val=""/>
      <w:lvlJc w:val="left"/>
      <w:pPr>
        <w:ind w:left="360" w:hanging="360"/>
      </w:pPr>
      <w:rPr>
        <w:rFonts w:ascii="Wingdings" w:hAnsi="Wingdings" w:hint="default"/>
      </w:rPr>
    </w:lvl>
  </w:abstractNum>
  <w:abstractNum w:abstractNumId="10" w15:restartNumberingAfterBreak="0">
    <w:nsid w:val="03656DDA"/>
    <w:multiLevelType w:val="hybridMultilevel"/>
    <w:tmpl w:val="3F340BD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5009E"/>
    <w:multiLevelType w:val="hybridMultilevel"/>
    <w:tmpl w:val="BEEE2C66"/>
    <w:lvl w:ilvl="0" w:tplc="CD6EA506">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18433">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C2"/>
    <w:rsid w:val="00004FA2"/>
    <w:rsid w:val="000141A2"/>
    <w:rsid w:val="00027542"/>
    <w:rsid w:val="000529B5"/>
    <w:rsid w:val="00085AAB"/>
    <w:rsid w:val="00086387"/>
    <w:rsid w:val="00090918"/>
    <w:rsid w:val="000A2DB7"/>
    <w:rsid w:val="000A5B3C"/>
    <w:rsid w:val="000D343E"/>
    <w:rsid w:val="000D6468"/>
    <w:rsid w:val="000E2452"/>
    <w:rsid w:val="0010097B"/>
    <w:rsid w:val="0010757F"/>
    <w:rsid w:val="00107D2F"/>
    <w:rsid w:val="001239F7"/>
    <w:rsid w:val="00133701"/>
    <w:rsid w:val="00136C5C"/>
    <w:rsid w:val="001416CE"/>
    <w:rsid w:val="00161B91"/>
    <w:rsid w:val="001645D3"/>
    <w:rsid w:val="001709E2"/>
    <w:rsid w:val="001A3E34"/>
    <w:rsid w:val="001A51EB"/>
    <w:rsid w:val="001B30F1"/>
    <w:rsid w:val="001B335C"/>
    <w:rsid w:val="001C0A54"/>
    <w:rsid w:val="001C558D"/>
    <w:rsid w:val="001D2E1A"/>
    <w:rsid w:val="001E53EA"/>
    <w:rsid w:val="001F7E1F"/>
    <w:rsid w:val="002077DC"/>
    <w:rsid w:val="0024675E"/>
    <w:rsid w:val="00281455"/>
    <w:rsid w:val="002856A8"/>
    <w:rsid w:val="0028651B"/>
    <w:rsid w:val="002871AB"/>
    <w:rsid w:val="00291C36"/>
    <w:rsid w:val="002A0359"/>
    <w:rsid w:val="002A30BB"/>
    <w:rsid w:val="002B0C57"/>
    <w:rsid w:val="002B0D44"/>
    <w:rsid w:val="002B56F0"/>
    <w:rsid w:val="002F3307"/>
    <w:rsid w:val="00300581"/>
    <w:rsid w:val="00322FB0"/>
    <w:rsid w:val="00344C4D"/>
    <w:rsid w:val="00364EF2"/>
    <w:rsid w:val="003921BD"/>
    <w:rsid w:val="00397BC7"/>
    <w:rsid w:val="003D56F8"/>
    <w:rsid w:val="00421C6D"/>
    <w:rsid w:val="004237C2"/>
    <w:rsid w:val="00433626"/>
    <w:rsid w:val="0044072A"/>
    <w:rsid w:val="004449AE"/>
    <w:rsid w:val="00451271"/>
    <w:rsid w:val="00456673"/>
    <w:rsid w:val="00470770"/>
    <w:rsid w:val="004E3265"/>
    <w:rsid w:val="004F377E"/>
    <w:rsid w:val="00503556"/>
    <w:rsid w:val="005258C3"/>
    <w:rsid w:val="00542CA7"/>
    <w:rsid w:val="00556CB2"/>
    <w:rsid w:val="00564693"/>
    <w:rsid w:val="00567952"/>
    <w:rsid w:val="00596B75"/>
    <w:rsid w:val="00596D90"/>
    <w:rsid w:val="005B15DA"/>
    <w:rsid w:val="005E63F8"/>
    <w:rsid w:val="005F363B"/>
    <w:rsid w:val="00606BDE"/>
    <w:rsid w:val="006144E1"/>
    <w:rsid w:val="00614F72"/>
    <w:rsid w:val="00616B3B"/>
    <w:rsid w:val="006457EB"/>
    <w:rsid w:val="00654414"/>
    <w:rsid w:val="00656D5C"/>
    <w:rsid w:val="00684474"/>
    <w:rsid w:val="006B1A2E"/>
    <w:rsid w:val="006B6D61"/>
    <w:rsid w:val="006C2E86"/>
    <w:rsid w:val="006D03E3"/>
    <w:rsid w:val="006D3BEE"/>
    <w:rsid w:val="006D7ECF"/>
    <w:rsid w:val="006E31F3"/>
    <w:rsid w:val="006E6EEA"/>
    <w:rsid w:val="006E7DA5"/>
    <w:rsid w:val="007027FE"/>
    <w:rsid w:val="007252B6"/>
    <w:rsid w:val="007343D7"/>
    <w:rsid w:val="00743DF9"/>
    <w:rsid w:val="00782D32"/>
    <w:rsid w:val="007848E6"/>
    <w:rsid w:val="00786A24"/>
    <w:rsid w:val="00793DD1"/>
    <w:rsid w:val="007A0227"/>
    <w:rsid w:val="007B3817"/>
    <w:rsid w:val="007B3B8B"/>
    <w:rsid w:val="007C2D1C"/>
    <w:rsid w:val="007D211A"/>
    <w:rsid w:val="007F7393"/>
    <w:rsid w:val="00820B16"/>
    <w:rsid w:val="008255A6"/>
    <w:rsid w:val="00837E4A"/>
    <w:rsid w:val="008436EB"/>
    <w:rsid w:val="00845127"/>
    <w:rsid w:val="00845F5B"/>
    <w:rsid w:val="00855303"/>
    <w:rsid w:val="00862D25"/>
    <w:rsid w:val="008659F9"/>
    <w:rsid w:val="00881AC2"/>
    <w:rsid w:val="008C6BFB"/>
    <w:rsid w:val="00914B0F"/>
    <w:rsid w:val="009153D0"/>
    <w:rsid w:val="0093208F"/>
    <w:rsid w:val="00951551"/>
    <w:rsid w:val="00966A38"/>
    <w:rsid w:val="00967E17"/>
    <w:rsid w:val="009B2310"/>
    <w:rsid w:val="009C411A"/>
    <w:rsid w:val="009E3DF0"/>
    <w:rsid w:val="009E7EB2"/>
    <w:rsid w:val="00A06258"/>
    <w:rsid w:val="00A54A7D"/>
    <w:rsid w:val="00A96DE1"/>
    <w:rsid w:val="00AA4B2A"/>
    <w:rsid w:val="00AA60D7"/>
    <w:rsid w:val="00AE6881"/>
    <w:rsid w:val="00B304BF"/>
    <w:rsid w:val="00B34446"/>
    <w:rsid w:val="00B351F9"/>
    <w:rsid w:val="00B514D4"/>
    <w:rsid w:val="00B7548B"/>
    <w:rsid w:val="00B82968"/>
    <w:rsid w:val="00BF398E"/>
    <w:rsid w:val="00C14A44"/>
    <w:rsid w:val="00C166C9"/>
    <w:rsid w:val="00C168DB"/>
    <w:rsid w:val="00C23BCC"/>
    <w:rsid w:val="00C2419E"/>
    <w:rsid w:val="00C56F74"/>
    <w:rsid w:val="00CB010A"/>
    <w:rsid w:val="00CB7B53"/>
    <w:rsid w:val="00CC5CAF"/>
    <w:rsid w:val="00CC5F7E"/>
    <w:rsid w:val="00D1707D"/>
    <w:rsid w:val="00D275C7"/>
    <w:rsid w:val="00D30954"/>
    <w:rsid w:val="00D34E9B"/>
    <w:rsid w:val="00D3604A"/>
    <w:rsid w:val="00D40A6E"/>
    <w:rsid w:val="00D6740A"/>
    <w:rsid w:val="00D80440"/>
    <w:rsid w:val="00D940D2"/>
    <w:rsid w:val="00DA73D3"/>
    <w:rsid w:val="00DC2B9D"/>
    <w:rsid w:val="00DD5EFC"/>
    <w:rsid w:val="00E121CC"/>
    <w:rsid w:val="00E20981"/>
    <w:rsid w:val="00E22224"/>
    <w:rsid w:val="00E26653"/>
    <w:rsid w:val="00E3279C"/>
    <w:rsid w:val="00E6117D"/>
    <w:rsid w:val="00E751FF"/>
    <w:rsid w:val="00E75726"/>
    <w:rsid w:val="00E8508D"/>
    <w:rsid w:val="00E90143"/>
    <w:rsid w:val="00EA0B74"/>
    <w:rsid w:val="00EA7042"/>
    <w:rsid w:val="00ED62D4"/>
    <w:rsid w:val="00F30D93"/>
    <w:rsid w:val="00F37F16"/>
    <w:rsid w:val="00F40CB6"/>
    <w:rsid w:val="00F568FE"/>
    <w:rsid w:val="00F62587"/>
    <w:rsid w:val="00F67BE5"/>
    <w:rsid w:val="00F8068F"/>
    <w:rsid w:val="00F80F23"/>
    <w:rsid w:val="00F960E9"/>
    <w:rsid w:val="00F97CBE"/>
    <w:rsid w:val="00FA0239"/>
    <w:rsid w:val="00FC6159"/>
    <w:rsid w:val="00FE35D7"/>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777,#969696,silver"/>
    </o:shapedefaults>
    <o:shapelayout v:ext="edit">
      <o:idmap v:ext="edit" data="1"/>
    </o:shapelayout>
  </w:shapeDefaults>
  <w:decimalSymbol w:val="."/>
  <w:listSeparator w:val=";"/>
  <w14:docId w14:val="5FDBBCEB"/>
  <w15:docId w15:val="{A0FEB908-5C00-4ECA-97B4-DB49C8F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90918"/>
    <w:pPr>
      <w:spacing w:after="200" w:line="276" w:lineRule="auto"/>
    </w:pPr>
    <w:rPr>
      <w:rFonts w:ascii="Calibri" w:eastAsia="Calibri" w:hAnsi="Calibri"/>
      <w:sz w:val="22"/>
      <w:szCs w:val="22"/>
      <w:lang w:eastAsia="en-US"/>
    </w:rPr>
  </w:style>
  <w:style w:type="paragraph" w:styleId="berschrift1">
    <w:name w:val="heading 1"/>
    <w:basedOn w:val="Standard"/>
    <w:next w:val="berschrift2"/>
    <w:link w:val="berschrift1Zchn"/>
    <w:rsid w:val="00107D2F"/>
    <w:pPr>
      <w:keepNext/>
      <w:keepLines/>
      <w:spacing w:before="360" w:after="120" w:line="240" w:lineRule="auto"/>
      <w:ind w:left="170" w:right="170"/>
      <w:outlineLvl w:val="0"/>
    </w:pPr>
    <w:rPr>
      <w:rFonts w:ascii="HydraOT-ExtdBook" w:eastAsiaTheme="majorEastAsia" w:hAnsi="HydraOT-ExtdBook" w:cstheme="majorBidi"/>
      <w:bCs/>
      <w:color w:val="253E49" w:themeColor="text1"/>
      <w:sz w:val="36"/>
      <w:szCs w:val="28"/>
      <w:lang w:val="en-GB" w:eastAsia="fr-FR"/>
    </w:rPr>
  </w:style>
  <w:style w:type="paragraph" w:styleId="berschrift2">
    <w:name w:val="heading 2"/>
    <w:basedOn w:val="Standard"/>
    <w:next w:val="Standard"/>
    <w:link w:val="berschrift2Zchn"/>
    <w:unhideWhenUsed/>
    <w:rsid w:val="00862D25"/>
    <w:pPr>
      <w:keepNext/>
      <w:keepLines/>
      <w:spacing w:before="120" w:after="120" w:line="240" w:lineRule="auto"/>
      <w:ind w:left="170" w:right="170"/>
      <w:outlineLvl w:val="1"/>
    </w:pPr>
    <w:rPr>
      <w:rFonts w:ascii="HydraOT-ExtdBook" w:eastAsiaTheme="majorEastAsia" w:hAnsi="HydraOT-ExtdBook" w:cstheme="majorBidi"/>
      <w:bCs/>
      <w:color w:val="253E49" w:themeColor="text1"/>
      <w:sz w:val="28"/>
      <w:szCs w:val="26"/>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link w:val="AdresseZchn"/>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B335C"/>
    <w:pPr>
      <w:tabs>
        <w:tab w:val="left" w:pos="3654"/>
      </w:tabs>
      <w:spacing w:after="80"/>
    </w:pPr>
    <w:rPr>
      <w:rFonts w:ascii="Univers LT Std 47 Cn Lt" w:hAnsi="Univers LT Std 47 Cn Lt"/>
      <w:b/>
      <w:color w:val="253E49" w:themeColor="text1"/>
      <w:sz w:val="21"/>
      <w:szCs w:val="24"/>
      <w:lang w:val="en-US" w:eastAsia="fr-FR"/>
    </w:rPr>
  </w:style>
  <w:style w:type="paragraph" w:customStyle="1" w:styleId="Fliesstext">
    <w:name w:val="Fliesstext"/>
    <w:basedOn w:val="Standard"/>
    <w:qFormat/>
    <w:rsid w:val="001B335C"/>
    <w:pPr>
      <w:spacing w:before="120" w:after="120" w:line="240" w:lineRule="auto"/>
      <w:jc w:val="both"/>
    </w:pPr>
    <w:rPr>
      <w:rFonts w:ascii="Univers LT Std 47 Cn Lt" w:eastAsia="Times New Roman" w:hAnsi="Univers LT Std 47 Cn Lt"/>
      <w:color w:val="253E49" w:themeColor="text1"/>
      <w:sz w:val="21"/>
      <w:szCs w:val="21"/>
      <w:lang w:val="en-US" w:eastAsia="fr-FR"/>
    </w:rPr>
  </w:style>
  <w:style w:type="paragraph" w:customStyle="1" w:styleId="Beilagenberschrift">
    <w:name w:val="Beilagen (Überschrift)"/>
    <w:basedOn w:val="Fliesstext"/>
    <w:next w:val="Aufzhlungszeichen"/>
    <w:rsid w:val="00107D2F"/>
    <w:rPr>
      <w:b/>
    </w:rPr>
  </w:style>
  <w:style w:type="paragraph" w:customStyle="1" w:styleId="Haupttitel">
    <w:name w:val="Haupttitel"/>
    <w:rsid w:val="0010097B"/>
    <w:rPr>
      <w:rFonts w:ascii="HydraOT-ExtdBook" w:hAnsi="HydraOT-ExtdBook"/>
      <w:color w:val="38525E"/>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253E49"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253E49" w:themeColor="text1"/>
      <w:sz w:val="16"/>
      <w:szCs w:val="24"/>
      <w:lang w:eastAsia="fr-FR"/>
    </w:rPr>
  </w:style>
  <w:style w:type="paragraph" w:styleId="Kopfzeile">
    <w:name w:val="head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paragraph" w:styleId="Fuzeile">
    <w:name w:val="foot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16"/>
      <w:szCs w:val="21"/>
      <w:lang w:val="en-GB" w:eastAsia="fr-FR"/>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3Aufzhlung"/>
    <w:qFormat/>
    <w:rsid w:val="001B335C"/>
    <w:pPr>
      <w:spacing w:before="0" w:after="40"/>
      <w:ind w:left="539"/>
    </w:pPr>
    <w:rPr>
      <w:lang w:val="fr-CH"/>
    </w:rPr>
  </w:style>
  <w:style w:type="paragraph" w:styleId="Anrede">
    <w:name w:val="Salutation"/>
    <w:aliases w:val="Anrede und Gruss"/>
    <w:basedOn w:val="Fliesstext"/>
    <w:next w:val="Standard"/>
    <w:link w:val="AnredeZchn"/>
    <w:rsid w:val="005E63F8"/>
    <w:pPr>
      <w:spacing w:before="240" w:after="240"/>
    </w:pPr>
  </w:style>
  <w:style w:type="character" w:customStyle="1" w:styleId="AnredeZchn">
    <w:name w:val="Anrede Zchn"/>
    <w:aliases w:val="Anrede und Gruss Zchn"/>
    <w:basedOn w:val="Absatz-Standardschriftart"/>
    <w:link w:val="Anrede"/>
    <w:rsid w:val="005E63F8"/>
    <w:rPr>
      <w:rFonts w:ascii="Univers LT Std 47 Cn Lt" w:hAnsi="Univers LT Std 47 Cn Lt"/>
      <w:color w:val="253E49" w:themeColor="text1"/>
      <w:sz w:val="21"/>
      <w:szCs w:val="21"/>
      <w:lang w:val="en-GB" w:eastAsia="fr-FR"/>
    </w:rPr>
  </w:style>
  <w:style w:type="paragraph" w:styleId="Datum">
    <w:name w:val="Date"/>
    <w:basedOn w:val="Standard"/>
    <w:next w:val="Standard"/>
    <w:link w:val="DatumZchn"/>
    <w:rsid w:val="00CB7B53"/>
    <w:pPr>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3Aufzhlung">
    <w:name w:val="3 Aufzählung"/>
    <w:basedOn w:val="Standard"/>
    <w:next w:val="Standard"/>
    <w:rsid w:val="0010097B"/>
    <w:pPr>
      <w:numPr>
        <w:numId w:val="11"/>
      </w:numPr>
      <w:spacing w:before="120" w:after="80" w:line="240" w:lineRule="auto"/>
      <w:ind w:right="170"/>
      <w:jc w:val="both"/>
    </w:pPr>
    <w:rPr>
      <w:rFonts w:ascii="Univers LT Std 47 Cn Lt" w:eastAsia="MS PGothic" w:hAnsi="Univers LT Std 47 Cn Lt" w:cs="Arial"/>
      <w:color w:val="253E49"/>
      <w:sz w:val="21"/>
      <w:szCs w:val="21"/>
      <w:lang w:val="en-GB"/>
    </w:rPr>
  </w:style>
  <w:style w:type="paragraph" w:styleId="Sprechblasentext">
    <w:name w:val="Balloon Text"/>
    <w:basedOn w:val="Standard"/>
    <w:link w:val="SprechblasentextZchn"/>
    <w:semiHidden/>
    <w:unhideWhenUsed/>
    <w:rsid w:val="006C2E86"/>
    <w:pPr>
      <w:spacing w:after="0" w:line="240" w:lineRule="auto"/>
      <w:ind w:left="170" w:right="170"/>
    </w:pPr>
    <w:rPr>
      <w:rFonts w:ascii="Segoe UI" w:eastAsia="Times New Roman" w:hAnsi="Segoe UI" w:cs="Segoe UI"/>
      <w:color w:val="253E49" w:themeColor="text1"/>
      <w:sz w:val="18"/>
      <w:szCs w:val="18"/>
      <w:lang w:val="en-GB" w:eastAsia="fr-FR"/>
    </w:rPr>
  </w:style>
  <w:style w:type="character" w:customStyle="1" w:styleId="SprechblasentextZchn">
    <w:name w:val="Sprechblasentext Zchn"/>
    <w:basedOn w:val="Absatz-Standardschriftart"/>
    <w:link w:val="Sprechblasentext"/>
    <w:semiHidden/>
    <w:rsid w:val="006C2E86"/>
    <w:rPr>
      <w:rFonts w:ascii="Segoe UI" w:hAnsi="Segoe UI" w:cs="Segoe UI"/>
      <w:color w:val="253E49" w:themeColor="text1"/>
      <w:sz w:val="18"/>
      <w:szCs w:val="18"/>
      <w:lang w:val="en-GB" w:eastAsia="fr-FR"/>
    </w:rPr>
  </w:style>
  <w:style w:type="paragraph" w:customStyle="1" w:styleId="Logo1Zeile">
    <w:name w:val="Logo 1. Zeile"/>
    <w:basedOn w:val="Haupt-Untertitel"/>
    <w:link w:val="Logo1ZeileZchn"/>
    <w:rsid w:val="00DD5EFC"/>
    <w:rPr>
      <w:color w:val="38525E"/>
      <w:sz w:val="54"/>
      <w:szCs w:val="54"/>
    </w:rPr>
  </w:style>
  <w:style w:type="paragraph" w:customStyle="1" w:styleId="Logo2Zeile">
    <w:name w:val="Logo 2. Zeile"/>
    <w:basedOn w:val="Standard"/>
    <w:link w:val="Logo2ZeileZchn"/>
    <w:rsid w:val="00DD5EFC"/>
    <w:pPr>
      <w:spacing w:after="0" w:line="240" w:lineRule="auto"/>
    </w:pPr>
    <w:rPr>
      <w:rFonts w:ascii="HydraOT-ExtdBook" w:eastAsia="Times New Roman" w:hAnsi="HydraOT-ExtdBook"/>
      <w:color w:val="38525E"/>
      <w:sz w:val="36"/>
      <w:szCs w:val="35"/>
      <w:lang w:val="en-GB" w:eastAsia="fr-FR"/>
    </w:rPr>
  </w:style>
  <w:style w:type="character" w:customStyle="1" w:styleId="Logo1ZeileZchn">
    <w:name w:val="Logo 1. Zeile Zchn"/>
    <w:basedOn w:val="Haupt-UntertitelZchn"/>
    <w:link w:val="Logo1Zeile"/>
    <w:rsid w:val="00DD5EFC"/>
    <w:rPr>
      <w:rFonts w:ascii="HydraOT-ExtdBook" w:hAnsi="HydraOT-ExtdBook"/>
      <w:color w:val="38525E"/>
      <w:sz w:val="54"/>
      <w:szCs w:val="54"/>
      <w:lang w:eastAsia="fr-FR"/>
    </w:rPr>
  </w:style>
  <w:style w:type="character" w:customStyle="1" w:styleId="Logo2ZeileZchn">
    <w:name w:val="Logo 2. Zeile Zchn"/>
    <w:basedOn w:val="Absatz-Standardschriftart"/>
    <w:link w:val="Logo2Zeile"/>
    <w:rsid w:val="00DD5EFC"/>
    <w:rPr>
      <w:rFonts w:ascii="HydraOT-ExtdBook" w:hAnsi="HydraOT-ExtdBook"/>
      <w:color w:val="38525E"/>
      <w:sz w:val="36"/>
      <w:szCs w:val="35"/>
      <w:lang w:val="en-GB" w:eastAsia="fr-FR"/>
    </w:rPr>
  </w:style>
  <w:style w:type="paragraph" w:customStyle="1" w:styleId="Absender">
    <w:name w:val="Absender"/>
    <w:basedOn w:val="Standard"/>
    <w:link w:val="AbsenderZchn"/>
    <w:qFormat/>
    <w:rsid w:val="00DA73D3"/>
    <w:pPr>
      <w:spacing w:after="0" w:line="240" w:lineRule="auto"/>
    </w:pPr>
    <w:rPr>
      <w:rFonts w:ascii="Univers LT Std 47 Cn Lt" w:eastAsia="Times New Roman" w:hAnsi="Univers LT Std 47 Cn Lt"/>
      <w:color w:val="253E49" w:themeColor="text1"/>
      <w:sz w:val="17"/>
      <w:szCs w:val="17"/>
      <w:lang w:eastAsia="fr-FR"/>
    </w:rPr>
  </w:style>
  <w:style w:type="paragraph" w:customStyle="1" w:styleId="Empfnger">
    <w:name w:val="Empfänger"/>
    <w:basedOn w:val="Adresse"/>
    <w:link w:val="EmpfngerZchn"/>
    <w:qFormat/>
    <w:rsid w:val="00DA73D3"/>
    <w:rPr>
      <w:color w:val="253E49" w:themeColor="text1"/>
      <w:sz w:val="21"/>
      <w:szCs w:val="21"/>
    </w:rPr>
  </w:style>
  <w:style w:type="character" w:customStyle="1" w:styleId="AbsenderZchn">
    <w:name w:val="Absender Zchn"/>
    <w:basedOn w:val="Absatz-Standardschriftart"/>
    <w:link w:val="Absender"/>
    <w:rsid w:val="00DA73D3"/>
    <w:rPr>
      <w:rFonts w:ascii="Univers LT Std 47 Cn Lt" w:hAnsi="Univers LT Std 47 Cn Lt"/>
      <w:color w:val="253E49" w:themeColor="text1"/>
      <w:sz w:val="17"/>
      <w:szCs w:val="17"/>
      <w:lang w:eastAsia="fr-FR"/>
    </w:rPr>
  </w:style>
  <w:style w:type="character" w:customStyle="1" w:styleId="AdresseZchn">
    <w:name w:val="Adresse Zchn"/>
    <w:basedOn w:val="Absatz-Standardschriftart"/>
    <w:link w:val="Adresse"/>
    <w:rsid w:val="00B304BF"/>
    <w:rPr>
      <w:rFonts w:ascii="Univers LT Std 57 Cn" w:hAnsi="Univers LT Std 57 Cn"/>
      <w:szCs w:val="24"/>
      <w:lang w:eastAsia="fr-FR"/>
    </w:rPr>
  </w:style>
  <w:style w:type="character" w:customStyle="1" w:styleId="EmpfngerZchn">
    <w:name w:val="Empfänger Zchn"/>
    <w:basedOn w:val="AdresseZchn"/>
    <w:link w:val="Empfnger"/>
    <w:rsid w:val="00DA73D3"/>
    <w:rPr>
      <w:rFonts w:ascii="Univers LT Std 57 Cn" w:hAnsi="Univers LT Std 57 Cn"/>
      <w:color w:val="253E49" w:themeColor="text1"/>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rrespondenz\Briefvorlagen\D_Brief_mit%20Logo.dotx" TargetMode="Externa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462D-7E1A-4008-A3F2-12221080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D_Brief_mit Logo</Template>
  <TotalTime>0</TotalTime>
  <Pages>1</Pages>
  <Words>366</Words>
  <Characters>2413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Francesco Guarisco</dc:creator>
  <cp:lastModifiedBy>Nadine Gazzetta</cp:lastModifiedBy>
  <cp:revision>3</cp:revision>
  <cp:lastPrinted>2016-11-30T15:33:00Z</cp:lastPrinted>
  <dcterms:created xsi:type="dcterms:W3CDTF">2019-10-21T08:20:00Z</dcterms:created>
  <dcterms:modified xsi:type="dcterms:W3CDTF">2019-10-21T08:23:00Z</dcterms:modified>
</cp:coreProperties>
</file>